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2.2.1</w:t>
      </w:r>
      <w:r>
        <w:rPr>
          <w:rFonts w:hint="eastAsia"/>
          <w:b/>
          <w:sz w:val="30"/>
          <w:szCs w:val="30"/>
          <w:lang w:val="en-US" w:eastAsia="zh-CN"/>
        </w:rPr>
        <w:t>顺序、</w:t>
      </w:r>
      <w:r>
        <w:rPr>
          <w:rFonts w:hint="eastAsia"/>
          <w:b/>
          <w:sz w:val="30"/>
          <w:szCs w:val="30"/>
        </w:rPr>
        <w:t>分支结构</w:t>
      </w:r>
      <w:r>
        <w:rPr>
          <w:rFonts w:hint="eastAsia"/>
          <w:b/>
          <w:sz w:val="30"/>
          <w:szCs w:val="30"/>
          <w:lang w:val="en-US" w:eastAsia="zh-CN"/>
        </w:rPr>
        <w:t>拓展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【</w:t>
      </w:r>
      <w:r>
        <w:rPr>
          <w:rFonts w:hint="eastAsia"/>
          <w:b/>
          <w:sz w:val="30"/>
          <w:szCs w:val="30"/>
          <w:lang w:val="en-US" w:eastAsia="zh-CN"/>
        </w:rPr>
        <w:t>易错点</w:t>
      </w:r>
      <w:r>
        <w:rPr>
          <w:rFonts w:hint="eastAsia"/>
          <w:b/>
          <w:sz w:val="30"/>
          <w:szCs w:val="30"/>
        </w:rPr>
        <w:t>】</w:t>
      </w:r>
    </w:p>
    <w:p>
      <w:pPr>
        <w:numPr>
          <w:ilvl w:val="0"/>
          <w:numId w:val="0"/>
        </w:numPr>
        <w:ind w:left="5550" w:leftChars="0"/>
        <w:rPr>
          <w:rFonts w:hint="default"/>
          <w:b/>
          <w:color w:val="FF0000"/>
          <w:sz w:val="30"/>
          <w:szCs w:val="30"/>
          <w:lang w:val="en-US" w:eastAsia="zh-CN"/>
        </w:rPr>
      </w:pPr>
      <w:r>
        <w:rPr>
          <w:rFonts w:hint="eastAsia" w:eastAsia="宋体"/>
          <w:b/>
          <w:color w:val="FF0000"/>
          <w:sz w:val="30"/>
          <w:szCs w:val="30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60960</wp:posOffset>
            </wp:positionV>
            <wp:extent cx="3487420" cy="3714750"/>
            <wp:effectExtent l="0" t="0" r="17780" b="0"/>
            <wp:wrapNone/>
            <wp:docPr id="2" name="图片 2" descr="程序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程序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b/>
          <w:color w:val="FF000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left="5550" w:leftChars="0" w:firstLine="0" w:firstLineChars="0"/>
        <w:rPr>
          <w:rFonts w:hint="default"/>
          <w:b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color w:val="FF0000"/>
          <w:sz w:val="30"/>
          <w:szCs w:val="30"/>
          <w:lang w:val="en-US" w:eastAsia="zh-CN"/>
        </w:rPr>
        <w:t xml:space="preserve">输入法英文状态 </w:t>
      </w:r>
      <w:r>
        <w:rPr>
          <w:rFonts w:hint="default"/>
          <w:b/>
          <w:color w:val="FF0000"/>
          <w:sz w:val="30"/>
          <w:szCs w:val="30"/>
          <w:lang w:val="en-US" w:eastAsia="zh-CN"/>
        </w:rPr>
        <w:t>“”</w:t>
      </w:r>
      <w:r>
        <w:rPr>
          <w:rFonts w:hint="eastAsia"/>
          <w:b/>
          <w:color w:val="FF0000"/>
          <w:sz w:val="30"/>
          <w:szCs w:val="30"/>
          <w:lang w:val="en-US" w:eastAsia="zh-CN"/>
        </w:rPr>
        <w:t>、()；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</w:t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ind w:firstLine="5700" w:firstLineChars="1900"/>
        <w:rPr>
          <w:rFonts w:hint="default" w:eastAsia="宋体"/>
          <w:b/>
          <w:color w:val="FF0000"/>
          <w:sz w:val="30"/>
          <w:szCs w:val="30"/>
          <w:lang w:val="en-US" w:eastAsia="zh-CN"/>
        </w:rPr>
      </w:pPr>
      <w:r>
        <w:rPr>
          <w:color w:val="FF0000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195580</wp:posOffset>
                </wp:positionV>
                <wp:extent cx="467995" cy="635"/>
                <wp:effectExtent l="0" t="15875" r="8255" b="21590"/>
                <wp:wrapNone/>
                <wp:docPr id="3" name="曲线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46885" y="3601720"/>
                          <a:ext cx="467995" cy="635"/>
                        </a:xfrm>
                        <a:prstGeom prst="curvedConnector3">
                          <a:avLst>
                            <a:gd name="adj1" fmla="val 50104"/>
                          </a:avLst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81.6pt;margin-top:15.4pt;height:0.05pt;width:36.85pt;z-index:251659264;mso-width-relative:page;mso-height-relative:page;" filled="f" stroked="t" coordsize="21600,21600" o:gfxdata="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+eJHNYAAAAJ&#10;AQAADwAAAAAAAAABACAAAAAiAAAAZHJzL2Rvd25yZXYueG1sUEsBAhQAFAAAAAgAh07iQD1nFDge&#10;AgAAAgQAAA4AAAAAAAAAAQAgAAAAJQEAAGRycy9lMm9Eb2MueG1sUEsFBgAAAAAGAAYAWQEAALUF&#10;AAAAAA==&#10;" adj="10822">
                <v:fill on="f" focussize="0,0"/>
                <v:stroke weight="2.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olor w:val="FF0000"/>
          <w:sz w:val="30"/>
          <w:szCs w:val="30"/>
          <w:lang w:val="en-US" w:eastAsia="zh-CN"/>
        </w:rPr>
        <w:t>2.冒号不能丢，放在条件后；</w:t>
      </w:r>
    </w:p>
    <w:p>
      <w:pPr>
        <w:jc w:val="both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b/>
          <w:color w:val="FF0000"/>
          <w:sz w:val="30"/>
          <w:szCs w:val="30"/>
          <w:lang w:val="en-US" w:eastAsia="zh-CN"/>
        </w:rPr>
        <w:t>3.缩进不要忘</w:t>
      </w:r>
    </w:p>
    <w:p>
      <w:pPr>
        <w:jc w:val="center"/>
        <w:rPr>
          <w:rFonts w:hint="eastAsia"/>
          <w:b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4     </w:t>
      </w:r>
      <w:r>
        <w:rPr>
          <w:rFonts w:hint="eastAsia"/>
          <w:b/>
          <w:color w:val="FF0000"/>
          <w:sz w:val="30"/>
          <w:szCs w:val="30"/>
          <w:lang w:val="en-US" w:eastAsia="zh-CN"/>
        </w:rPr>
        <w:t>4.else后面无需再写条件</w:t>
      </w:r>
    </w:p>
    <w:p>
      <w:pPr>
        <w:jc w:val="center"/>
        <w:rPr>
          <w:rFonts w:hint="eastAsia"/>
          <w:b/>
          <w:color w:val="FF0000"/>
          <w:sz w:val="30"/>
          <w:szCs w:val="30"/>
          <w:lang w:val="en-US" w:eastAsia="zh-CN"/>
        </w:rPr>
      </w:pPr>
      <w:r>
        <w:rPr>
          <w:color w:val="FF0000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69850</wp:posOffset>
                </wp:positionV>
                <wp:extent cx="467995" cy="635"/>
                <wp:effectExtent l="0" t="15875" r="8255" b="21590"/>
                <wp:wrapNone/>
                <wp:docPr id="4" name="曲线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995" cy="635"/>
                        </a:xfrm>
                        <a:prstGeom prst="curvedConnector3">
                          <a:avLst>
                            <a:gd name="adj1" fmla="val 50104"/>
                          </a:avLst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-1.65pt;margin-top:5.5pt;height:0.05pt;width:36.85pt;z-index:251661312;mso-width-relative:page;mso-height-relative:page;" filled="f" stroked="t" coordsize="21600,21600" o:gfxdata="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53PF1QAAAAcBAAAPAAAAAAAA&#10;AAEAIAAAACIAAABkcnMvZG93bnJldi54bWxQSwECFAAUAAAACACHTuJAzqSQExUCAAD2AwAADgAA&#10;AAAAAAABACAAAAAkAQAAZHJzL2Uyb0RvYy54bWxQSwUGAAAAAAYABgBZAQAAqwUAAAAA&#10;" adj="10822">
                <v:fill on="f" focussize="0,0"/>
                <v:stroke weight="2.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b/>
          <w:color w:val="FF0000"/>
          <w:sz w:val="30"/>
          <w:szCs w:val="30"/>
          <w:lang w:val="en-US" w:eastAsia="zh-CN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【</w:t>
      </w:r>
      <w:r>
        <w:rPr>
          <w:rFonts w:hint="eastAsia"/>
          <w:b/>
          <w:sz w:val="30"/>
          <w:szCs w:val="30"/>
          <w:lang w:val="en-US" w:eastAsia="zh-CN"/>
        </w:rPr>
        <w:t>新授内容</w:t>
      </w:r>
      <w:r>
        <w:rPr>
          <w:rFonts w:hint="eastAsia"/>
          <w:b/>
          <w:sz w:val="30"/>
          <w:szCs w:val="30"/>
        </w:rPr>
        <w:t>】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任务一：数字反转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打开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程序</w:t>
      </w:r>
      <w:r>
        <w:rPr>
          <w:rFonts w:hint="eastAsia"/>
          <w:b/>
          <w:bCs/>
          <w:color w:val="FF0000"/>
          <w:sz w:val="24"/>
          <w:lang w:val="en-US" w:eastAsia="zh-CN"/>
        </w:rPr>
        <w:t>任务一</w:t>
      </w:r>
      <w:r>
        <w:rPr>
          <w:rFonts w:hint="eastAsia"/>
          <w:b/>
          <w:bCs/>
          <w:color w:val="FF0000"/>
          <w:sz w:val="24"/>
        </w:rPr>
        <w:t>.py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补充完整，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实现一个三位数的反转，例如：315反转为513。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算法设计：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1.利用“//”和“%”等运算符来分离这个三位数abc，分别得到每一位上的数字a、b、c。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2.写出表达式计算反转后的数值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3.分别输出原来的数和反转后的数。</w:t>
      </w:r>
    </w:p>
    <w:p>
      <w:pPr>
        <w:rPr>
          <w:rFonts w:hint="eastAsia"/>
          <w:b/>
          <w:bCs/>
          <w:sz w:val="24"/>
          <w:lang w:val="en-US" w:eastAsia="zh-CN"/>
        </w:rPr>
      </w:pPr>
    </w:p>
    <w:p>
      <w:pPr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算数运算符（先算幂，再乘除，后加减）</w:t>
      </w:r>
    </w:p>
    <w:tbl>
      <w:tblPr>
        <w:tblStyle w:val="3"/>
        <w:tblpPr w:leftFromText="180" w:rightFromText="180" w:vertAnchor="text" w:horzAnchor="page" w:tblpX="840" w:tblpY="185"/>
        <w:tblOverlap w:val="never"/>
        <w:tblW w:w="10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1271"/>
        <w:gridCol w:w="1271"/>
        <w:gridCol w:w="1271"/>
        <w:gridCol w:w="1271"/>
        <w:gridCol w:w="1271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运算符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+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-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宋体" w:hAnsi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加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乘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除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整除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取余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幂</w:t>
            </w:r>
          </w:p>
        </w:tc>
      </w:tr>
    </w:tbl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任务二：判断闰年问题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打开</w:t>
      </w:r>
      <w:r>
        <w:rPr>
          <w:b w:val="0"/>
          <w:bCs w:val="0"/>
          <w:sz w:val="24"/>
        </w:rPr>
        <w:t>程序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任务二</w:t>
      </w:r>
      <w:r>
        <w:rPr>
          <w:rFonts w:hint="eastAsia"/>
          <w:b w:val="0"/>
          <w:bCs w:val="0"/>
          <w:color w:val="FF0000"/>
          <w:sz w:val="24"/>
        </w:rPr>
        <w:t>.py</w:t>
      </w:r>
      <w:r>
        <w:rPr>
          <w:rFonts w:hint="eastAsia"/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  <w:lang w:val="en-US" w:eastAsia="zh-CN"/>
        </w:rPr>
        <w:t>补充完整，使程序能够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判断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用户输入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的年份是否为闰年。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判断闰年的条件是：如果该年份能被4整除但不能被100整除，或者能被400整除，则该年为闰年。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算法设计：</w:t>
      </w:r>
    </w:p>
    <w:p>
      <w:pPr>
        <w:jc w:val="center"/>
        <w:rPr>
          <w:rFonts w:hint="eastAsia"/>
          <w:b/>
          <w:color w:val="FF0000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color w:val="FF0000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b/>
          <w:color w:val="FF000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838575" cy="3909060"/>
            <wp:effectExtent l="0" t="0" r="952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关系运算符</w:t>
      </w:r>
    </w:p>
    <w:tbl>
      <w:tblPr>
        <w:tblStyle w:val="3"/>
        <w:tblpPr w:leftFromText="180" w:rightFromText="180" w:vertAnchor="text" w:horzAnchor="margin" w:tblpXSpec="center" w:tblpY="149"/>
        <w:tblOverlap w:val="never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运算符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=</w:t>
            </w:r>
            <w:r>
              <w:rPr>
                <w:rFonts w:hint="eastAsia" w:ascii="宋体" w:hAnsi="宋体" w:cs="宋体"/>
                <w:b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=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&gt;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&gt;=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&lt;=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!=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等于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大于等于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小于等于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不等于</w:t>
            </w:r>
          </w:p>
        </w:tc>
      </w:tr>
    </w:tbl>
    <w:p>
      <w:pPr>
        <w:rPr>
          <w:rFonts w:hint="eastAsia"/>
          <w:b/>
          <w:bCs/>
          <w:sz w:val="24"/>
          <w:lang w:val="en-US" w:eastAsia="zh-CN"/>
        </w:rPr>
      </w:pP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逻辑运算符</w:t>
      </w:r>
    </w:p>
    <w:tbl>
      <w:tblPr>
        <w:tblStyle w:val="3"/>
        <w:tblpPr w:leftFromText="180" w:rightFromText="180" w:vertAnchor="text" w:horzAnchor="page" w:tblpX="1680" w:tblpY="143"/>
        <w:tblOverlap w:val="never"/>
        <w:tblW w:w="88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302"/>
        <w:gridCol w:w="2137"/>
        <w:gridCol w:w="3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运算符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与：and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或：or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非：not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规则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同真为真</w:t>
            </w:r>
          </w:p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其余为假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同假为假</w:t>
            </w:r>
          </w:p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其余为真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109855</wp:posOffset>
                      </wp:positionV>
                      <wp:extent cx="123825" cy="0"/>
                      <wp:effectExtent l="0" t="53975" r="9525" b="6032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.55pt;margin-top:8.65pt;height:0pt;width:9.75pt;z-index:251692032;mso-width-relative:page;mso-height-relative:page;" filled="f" stroked="t" coordsize="21600,21600" o:gfxdata="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5MTI1QAAAAkBAAAPAAAAAAAAAAEAIAAAACIA&#10;AABkcnMvZG93bnJldi54bWxQSwECFAAUAAAACACHTuJAv5FkugwCAADwAwAADgAAAAAAAAABACAA&#10;AAAkAQAAZHJzL2Uyb0RvYy54bWxQSwUGAAAAAAYABgBZAQAAogUAAAAA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>真假</w:t>
            </w:r>
          </w:p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113665</wp:posOffset>
                      </wp:positionV>
                      <wp:extent cx="123825" cy="0"/>
                      <wp:effectExtent l="0" t="53975" r="9525" b="60325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8.05pt;margin-top:8.95pt;height:0pt;width:9.75pt;z-index:251674624;mso-width-relative:page;mso-height-relative:page;" filled="f" stroked="t" coordsize="21600,21600" o:gfxdata="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6kbVw1QAAAAkBAAAPAAAAAAAAAAEAIAAAACIA&#10;AABkcnMvZG93bnJldi54bWxQSwECFAAUAAAACACHTuJAqY66DAwCAADyAwAADgAAAAAAAAABACAA&#10;AAAkAQAAZHJzL2Uyb0RvYy54bWxQSwUGAAAAAAYABgBZAQAAogUAAAAA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>假真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 and T = True</w:t>
            </w:r>
          </w:p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 and F = False</w:t>
            </w:r>
          </w:p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 and F = False</w:t>
            </w:r>
          </w:p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 or T = True</w:t>
            </w:r>
          </w:p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 or F = True</w:t>
            </w:r>
          </w:p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 or F = False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Not  T = False</w:t>
            </w:r>
          </w:p>
          <w:p>
            <w:pPr>
              <w:tabs>
                <w:tab w:val="left" w:pos="2880"/>
              </w:tabs>
              <w:jc w:val="center"/>
              <w:rPr>
                <w:sz w:val="21"/>
              </w:rPr>
            </w:pPr>
            <w:r>
              <w:rPr>
                <w:rFonts w:hint="eastAsia" w:ascii="宋体" w:hAnsi="宋体" w:cs="宋体"/>
                <w:szCs w:val="21"/>
              </w:rPr>
              <w:t>Not  F = True</w:t>
            </w:r>
          </w:p>
        </w:tc>
      </w:tr>
    </w:tbl>
    <w:p>
      <w:pPr>
        <w:rPr>
          <w:rFonts w:hint="default"/>
          <w:b/>
          <w:bCs/>
          <w:sz w:val="24"/>
          <w:lang w:val="en-US" w:eastAsia="zh-CN"/>
        </w:rPr>
      </w:pPr>
    </w:p>
    <w:p>
      <w:pPr>
        <w:rPr>
          <w:rFonts w:hint="eastAsia"/>
          <w:b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sz w:val="30"/>
          <w:szCs w:val="30"/>
          <w:highlight w:val="yellow"/>
          <w:lang w:val="en-US" w:eastAsia="zh-CN"/>
        </w:rPr>
        <w:t>优先级：算术运算符&gt;关系运算符&gt;逻辑运算符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任务三：用户账户登录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打开</w:t>
      </w:r>
      <w:r>
        <w:rPr>
          <w:b w:val="0"/>
          <w:bCs w:val="0"/>
          <w:sz w:val="24"/>
        </w:rPr>
        <w:t>程序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任务三</w:t>
      </w:r>
      <w:r>
        <w:rPr>
          <w:rFonts w:hint="eastAsia"/>
          <w:b w:val="0"/>
          <w:bCs w:val="0"/>
          <w:color w:val="FF0000"/>
          <w:sz w:val="24"/>
        </w:rPr>
        <w:t>.py</w:t>
      </w:r>
      <w:r>
        <w:rPr>
          <w:rFonts w:hint="eastAsia"/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  <w:lang w:val="en-US" w:eastAsia="zh-CN"/>
        </w:rPr>
        <w:t>补充完整，</w:t>
      </w:r>
      <w:r>
        <w:rPr>
          <w:rFonts w:hint="eastAsia"/>
          <w:sz w:val="24"/>
          <w:szCs w:val="24"/>
          <w:lang w:val="en-US" w:eastAsia="zh-CN"/>
        </w:rPr>
        <w:t>实现用户账户登录功能（三种情况）：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1.用户名和密码匹配，则显示“欢迎登录”；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2.如果用户名匹配，但密码不匹配，则显示“您输入的密码有误”；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3.否则，显示“该账号不存在”。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算法设计：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116320" cy="6162040"/>
            <wp:effectExtent l="0" t="0" r="1778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1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任务四：人与计算机猜拳。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打开程序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任务四</w:t>
      </w:r>
      <w:r>
        <w:rPr>
          <w:rFonts w:hint="eastAsia"/>
          <w:b w:val="0"/>
          <w:bCs w:val="0"/>
          <w:color w:val="FF0000"/>
          <w:sz w:val="24"/>
        </w:rPr>
        <w:t>.py</w:t>
      </w:r>
      <w:r>
        <w:rPr>
          <w:rFonts w:hint="eastAsia"/>
          <w:b w:val="0"/>
          <w:bCs w:val="0"/>
          <w:sz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运行，能够理解程序语句的含义，补充完整下图。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算法设计：计算机随机出拳。用1,2,3分别代表石头、剪刀，布。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随机函数：random.randint(1, 3)，计算机随机在1~3范围内生成一个数。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116955" cy="6436360"/>
            <wp:effectExtent l="0" t="0" r="17145" b="254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64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E174F5"/>
    <w:multiLevelType w:val="singleLevel"/>
    <w:tmpl w:val="D9E174F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5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A2ED0"/>
    <w:rsid w:val="18B82F97"/>
    <w:rsid w:val="191D492B"/>
    <w:rsid w:val="254B4D23"/>
    <w:rsid w:val="33D331EA"/>
    <w:rsid w:val="41B26669"/>
    <w:rsid w:val="55373B4B"/>
    <w:rsid w:val="5A801610"/>
    <w:rsid w:val="5B8E41AC"/>
    <w:rsid w:val="5D324124"/>
    <w:rsid w:val="67316150"/>
    <w:rsid w:val="71E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2021-03-15T02:55:00Z</dcterms:created>
  <dc:creator>Administrator</dc:creator>
  <cp:lastModifiedBy>Administrator</cp:lastModifiedBy>
  <dcterms:modified xsi:type="dcterms:W3CDTF">2021-03-16T08:53:26Z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